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02" w:rsidRPr="00453288" w:rsidRDefault="00453288" w:rsidP="00453288">
      <w:pPr>
        <w:bidi/>
        <w:jc w:val="center"/>
        <w:rPr>
          <w:rFonts w:ascii="Irancell" w:hAnsi="Irancell" w:cs="Irancell"/>
          <w:color w:val="767171" w:themeColor="background2" w:themeShade="80"/>
          <w:rtl/>
          <w:lang w:bidi="fa-IR"/>
        </w:rPr>
      </w:pPr>
      <w:r w:rsidRPr="00453288">
        <w:rPr>
          <w:rFonts w:ascii="Irancell" w:hAnsi="Irancell" w:cs="Irancell" w:hint="cs"/>
          <w:color w:val="767171" w:themeColor="background2" w:themeShade="80"/>
          <w:rtl/>
          <w:lang w:bidi="fa-IR"/>
        </w:rPr>
        <w:t>سربرگ مؤسسه</w:t>
      </w:r>
    </w:p>
    <w:p w:rsidR="00536F62" w:rsidRDefault="00536F62" w:rsidP="00536F62">
      <w:pPr>
        <w:bidi/>
        <w:jc w:val="lowKashida"/>
        <w:rPr>
          <w:rFonts w:ascii="Irancell" w:hAnsi="Irancell" w:cs="Irancell"/>
          <w:rtl/>
          <w:lang w:bidi="fa-IR"/>
        </w:rPr>
      </w:pPr>
    </w:p>
    <w:p w:rsidR="007B4202" w:rsidRDefault="007B4202" w:rsidP="007B4202">
      <w:pPr>
        <w:bidi/>
        <w:jc w:val="lowKashida"/>
        <w:rPr>
          <w:rFonts w:ascii="Irancell" w:hAnsi="Irancell" w:cs="Irancell"/>
          <w:rtl/>
          <w:lang w:bidi="fa-IR"/>
        </w:rPr>
      </w:pPr>
      <w:r>
        <w:rPr>
          <w:rFonts w:ascii="Irancell" w:hAnsi="Irancell" w:cs="Irancell" w:hint="cs"/>
          <w:rtl/>
          <w:lang w:bidi="fa-IR"/>
        </w:rPr>
        <w:t xml:space="preserve">از: </w:t>
      </w:r>
      <w:r w:rsidRPr="000E1151">
        <w:rPr>
          <w:rFonts w:ascii="Irancell" w:hAnsi="Irancell" w:cs="Irancell" w:hint="cs"/>
          <w:color w:val="D9D9D9" w:themeColor="background1" w:themeShade="D9"/>
          <w:rtl/>
          <w:lang w:bidi="fa-IR"/>
        </w:rPr>
        <w:t>نام دقیق تشکّل</w:t>
      </w:r>
      <w:r w:rsidR="000E1151" w:rsidRPr="000E1151">
        <w:rPr>
          <w:rFonts w:ascii="Irancell" w:hAnsi="Irancell" w:cs="Irancell" w:hint="cs"/>
          <w:color w:val="D9D9D9" w:themeColor="background1" w:themeShade="D9"/>
          <w:rtl/>
          <w:lang w:bidi="fa-IR"/>
        </w:rPr>
        <w:t xml:space="preserve"> ..........................................</w:t>
      </w:r>
    </w:p>
    <w:p w:rsidR="007B4202" w:rsidRDefault="007B4202" w:rsidP="007B4202">
      <w:pPr>
        <w:bidi/>
        <w:jc w:val="lowKashida"/>
        <w:rPr>
          <w:rFonts w:ascii="Irancell" w:hAnsi="Irancell" w:cs="Irancell"/>
          <w:rtl/>
          <w:lang w:bidi="fa-IR"/>
        </w:rPr>
      </w:pPr>
      <w:r>
        <w:rPr>
          <w:rFonts w:ascii="Irancell" w:hAnsi="Irancell" w:cs="Irancell" w:hint="cs"/>
          <w:rtl/>
          <w:lang w:bidi="fa-IR"/>
        </w:rPr>
        <w:t>به: شرکت خدمات ارتباطی ایرانسل</w:t>
      </w:r>
      <w:r w:rsidR="009C35B3">
        <w:rPr>
          <w:rFonts w:ascii="Irancell" w:hAnsi="Irancell" w:cs="Irancell" w:hint="cs"/>
          <w:rtl/>
          <w:lang w:bidi="fa-IR"/>
        </w:rPr>
        <w:t>، معاونت ارتباط با مشتریان</w:t>
      </w:r>
    </w:p>
    <w:p w:rsidR="007B4202" w:rsidRDefault="007B4202" w:rsidP="007B4202">
      <w:pPr>
        <w:bidi/>
        <w:jc w:val="lowKashida"/>
        <w:rPr>
          <w:rFonts w:ascii="Irancell" w:hAnsi="Irancell" w:cs="Irancell"/>
          <w:rtl/>
          <w:lang w:bidi="fa-IR"/>
        </w:rPr>
      </w:pPr>
    </w:p>
    <w:p w:rsidR="007B4202" w:rsidRDefault="007B4202" w:rsidP="007B4202">
      <w:pPr>
        <w:bidi/>
        <w:jc w:val="lowKashida"/>
        <w:rPr>
          <w:rFonts w:ascii="Irancell" w:hAnsi="Irancell" w:cs="Irancell"/>
          <w:rtl/>
          <w:lang w:bidi="fa-IR"/>
        </w:rPr>
      </w:pPr>
      <w:r>
        <w:rPr>
          <w:rFonts w:ascii="Irancell" w:hAnsi="Irancell" w:cs="Irancell" w:hint="cs"/>
          <w:rtl/>
          <w:lang w:bidi="fa-IR"/>
        </w:rPr>
        <w:t>با سلام و احترام،</w:t>
      </w:r>
    </w:p>
    <w:p w:rsidR="00AD2F5A" w:rsidRDefault="00AD2F5A" w:rsidP="00536F62">
      <w:pPr>
        <w:bidi/>
        <w:jc w:val="lowKashida"/>
        <w:rPr>
          <w:rFonts w:ascii="Irancell" w:hAnsi="Irancell" w:cs="Irancell"/>
          <w:rtl/>
          <w:lang w:bidi="fa-IR"/>
        </w:rPr>
      </w:pPr>
      <w:r>
        <w:rPr>
          <w:rFonts w:ascii="Irancell" w:hAnsi="Irancell" w:cs="Irancell" w:hint="cs"/>
          <w:rtl/>
          <w:lang w:bidi="fa-IR"/>
        </w:rPr>
        <w:t xml:space="preserve">پیرو فراخوان شرکت ایرانسل، کد ملی تعداد </w:t>
      </w:r>
      <w:r w:rsidRPr="00536F62">
        <w:rPr>
          <w:rFonts w:ascii="Irancell" w:hAnsi="Irancell" w:cs="Irancell" w:hint="cs"/>
          <w:color w:val="D9D9D9" w:themeColor="background1" w:themeShade="D9"/>
          <w:rtl/>
          <w:lang w:bidi="fa-IR"/>
        </w:rPr>
        <w:t xml:space="preserve">......... </w:t>
      </w:r>
      <w:r>
        <w:rPr>
          <w:rFonts w:ascii="Irancell" w:hAnsi="Irancell" w:cs="Irancell" w:hint="cs"/>
          <w:rtl/>
          <w:lang w:bidi="fa-IR"/>
        </w:rPr>
        <w:t>نفر از ناشنوایان و کم</w:t>
      </w:r>
      <w:r>
        <w:rPr>
          <w:rFonts w:ascii="Irancell" w:hAnsi="Irancell" w:cs="Irancell" w:hint="eastAsia"/>
          <w:rtl/>
          <w:lang w:bidi="fa-IR"/>
        </w:rPr>
        <w:t>‌</w:t>
      </w:r>
      <w:r>
        <w:rPr>
          <w:rFonts w:ascii="Irancell" w:hAnsi="Irancell" w:cs="Irancell" w:hint="cs"/>
          <w:rtl/>
          <w:lang w:bidi="fa-IR"/>
        </w:rPr>
        <w:t xml:space="preserve">شنوایان عضو این انجمن در </w:t>
      </w:r>
      <w:r w:rsidRPr="00453288">
        <w:rPr>
          <w:rFonts w:ascii="Irancell" w:hAnsi="Irancell" w:cs="Irancell" w:hint="cs"/>
          <w:b/>
          <w:bCs/>
          <w:u w:val="single"/>
          <w:rtl/>
          <w:lang w:bidi="fa-IR"/>
        </w:rPr>
        <w:t>فایل اکسل</w:t>
      </w:r>
      <w:r>
        <w:rPr>
          <w:rFonts w:ascii="Irancell" w:hAnsi="Irancell" w:cs="Irancell" w:hint="cs"/>
          <w:rtl/>
          <w:lang w:bidi="fa-IR"/>
        </w:rPr>
        <w:t xml:space="preserve">، برای </w:t>
      </w:r>
      <w:r w:rsidR="00536F62">
        <w:rPr>
          <w:rFonts w:ascii="Irancell" w:hAnsi="Irancell" w:cs="Irancell" w:hint="cs"/>
          <w:rtl/>
          <w:lang w:bidi="fa-IR"/>
        </w:rPr>
        <w:t>استفاده از</w:t>
      </w:r>
      <w:r>
        <w:rPr>
          <w:rFonts w:ascii="Irancell" w:hAnsi="Irancell" w:cs="Irancell" w:hint="cs"/>
          <w:rtl/>
          <w:lang w:bidi="fa-IR"/>
        </w:rPr>
        <w:t xml:space="preserve"> خدمات ارتباط با مشتریان ویژه ناشنوایان، معرفی می</w:t>
      </w:r>
      <w:r>
        <w:rPr>
          <w:rFonts w:ascii="Irancell" w:hAnsi="Irancell" w:cs="Irancell" w:hint="eastAsia"/>
          <w:rtl/>
          <w:lang w:bidi="fa-IR"/>
        </w:rPr>
        <w:t>‌</w:t>
      </w:r>
      <w:r>
        <w:rPr>
          <w:rFonts w:ascii="Irancell" w:hAnsi="Irancell" w:cs="Irancell" w:hint="cs"/>
          <w:rtl/>
          <w:lang w:bidi="fa-IR"/>
        </w:rPr>
        <w:t xml:space="preserve">شوند. </w:t>
      </w:r>
      <w:r w:rsidR="000E1151">
        <w:rPr>
          <w:rFonts w:ascii="Irancell" w:hAnsi="Irancell" w:cs="Irancell" w:hint="cs"/>
          <w:rtl/>
          <w:lang w:bidi="fa-IR"/>
        </w:rPr>
        <w:t>خواهشمند است در صورت درخواست این افراد، امکان دسترسی ایشان به خدمات ویژه مرکز ارتباط با مشتریان ایرانسل فراهم شود.</w:t>
      </w:r>
      <w:r w:rsidR="007A7324">
        <w:rPr>
          <w:rFonts w:ascii="Irancell" w:hAnsi="Irancell" w:cs="Irancell" w:hint="cs"/>
          <w:rtl/>
          <w:lang w:bidi="fa-IR"/>
        </w:rPr>
        <w:t xml:space="preserve"> مسئولیت صحت و معرفی این اسامی با این مؤسسه است.</w:t>
      </w:r>
      <w:r w:rsidR="000E1151">
        <w:rPr>
          <w:rFonts w:ascii="Irancell" w:hAnsi="Irancell" w:cs="Irancell" w:hint="cs"/>
          <w:rtl/>
          <w:lang w:bidi="fa-IR"/>
        </w:rPr>
        <w:t xml:space="preserve"> اطلاعات و مشخصات این تشک</w:t>
      </w:r>
      <w:r w:rsidR="00536F62">
        <w:rPr>
          <w:rFonts w:ascii="Irancell" w:hAnsi="Irancell" w:cs="Irancell" w:hint="cs"/>
          <w:rtl/>
          <w:lang w:bidi="fa-IR"/>
        </w:rPr>
        <w:t>ّ</w:t>
      </w:r>
      <w:r w:rsidR="000E1151">
        <w:rPr>
          <w:rFonts w:ascii="Irancell" w:hAnsi="Irancell" w:cs="Irancell" w:hint="cs"/>
          <w:rtl/>
          <w:lang w:bidi="fa-IR"/>
        </w:rPr>
        <w:t>ل به شرح زیر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86"/>
        <w:gridCol w:w="1842"/>
        <w:gridCol w:w="1484"/>
        <w:gridCol w:w="2338"/>
      </w:tblGrid>
      <w:tr w:rsidR="00536F62" w:rsidTr="00357470">
        <w:tc>
          <w:tcPr>
            <w:tcW w:w="3686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نام دقیق تشکل</w:t>
            </w:r>
          </w:p>
        </w:tc>
        <w:tc>
          <w:tcPr>
            <w:tcW w:w="5664" w:type="dxa"/>
            <w:gridSpan w:val="3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  <w:tr w:rsidR="00536F62" w:rsidTr="00536F62">
        <w:tc>
          <w:tcPr>
            <w:tcW w:w="3686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شماره ثبت</w:t>
            </w:r>
          </w:p>
        </w:tc>
        <w:tc>
          <w:tcPr>
            <w:tcW w:w="1842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  <w:tc>
          <w:tcPr>
            <w:tcW w:w="1484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تاریخ تأسیس</w:t>
            </w:r>
          </w:p>
        </w:tc>
        <w:tc>
          <w:tcPr>
            <w:tcW w:w="2338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  <w:tr w:rsidR="00536F62" w:rsidTr="00C54B6C">
        <w:tc>
          <w:tcPr>
            <w:tcW w:w="3686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دارای مجوز از</w:t>
            </w:r>
          </w:p>
        </w:tc>
        <w:tc>
          <w:tcPr>
            <w:tcW w:w="5664" w:type="dxa"/>
            <w:gridSpan w:val="3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  <w:tr w:rsidR="00536F62" w:rsidTr="00465465">
        <w:tc>
          <w:tcPr>
            <w:tcW w:w="3686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تعداد اعضای ثبت</w:t>
            </w:r>
            <w:r>
              <w:rPr>
                <w:rFonts w:ascii="Irancell" w:hAnsi="Irancell" w:cs="Irancell" w:hint="eastAsia"/>
                <w:rtl/>
                <w:lang w:bidi="fa-IR"/>
              </w:rPr>
              <w:t>‌</w:t>
            </w:r>
            <w:r>
              <w:rPr>
                <w:rFonts w:ascii="Irancell" w:hAnsi="Irancell" w:cs="Irancell" w:hint="cs"/>
                <w:rtl/>
                <w:lang w:bidi="fa-IR"/>
              </w:rPr>
              <w:t>شده</w:t>
            </w:r>
          </w:p>
        </w:tc>
        <w:tc>
          <w:tcPr>
            <w:tcW w:w="5664" w:type="dxa"/>
            <w:gridSpan w:val="3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  <w:tr w:rsidR="00536F62" w:rsidTr="002A5416">
        <w:tc>
          <w:tcPr>
            <w:tcW w:w="3686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رئیس یا مدیرعامل</w:t>
            </w:r>
            <w:bookmarkStart w:id="0" w:name="_GoBack"/>
            <w:bookmarkEnd w:id="0"/>
          </w:p>
        </w:tc>
        <w:tc>
          <w:tcPr>
            <w:tcW w:w="5664" w:type="dxa"/>
            <w:gridSpan w:val="3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  <w:tr w:rsidR="00536F62" w:rsidTr="0081731E">
        <w:tc>
          <w:tcPr>
            <w:tcW w:w="3686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رئیس هیأت</w:t>
            </w:r>
            <w:r>
              <w:rPr>
                <w:rFonts w:ascii="Irancell" w:hAnsi="Irancell" w:cs="Irancell" w:hint="eastAsia"/>
                <w:rtl/>
                <w:lang w:bidi="fa-IR"/>
              </w:rPr>
              <w:t>‌</w:t>
            </w:r>
            <w:r>
              <w:rPr>
                <w:rFonts w:ascii="Irancell" w:hAnsi="Irancell" w:cs="Irancell" w:hint="cs"/>
                <w:rtl/>
                <w:lang w:bidi="fa-IR"/>
              </w:rPr>
              <w:t xml:space="preserve">مدیره یا </w:t>
            </w:r>
            <w:r w:rsidR="005C5D58">
              <w:rPr>
                <w:rFonts w:ascii="Irancell" w:hAnsi="Irancell" w:cs="Irancell" w:hint="cs"/>
                <w:rtl/>
                <w:lang w:bidi="fa-IR"/>
              </w:rPr>
              <w:t>اُ</w:t>
            </w:r>
            <w:r>
              <w:rPr>
                <w:rFonts w:ascii="Irancell" w:hAnsi="Irancell" w:cs="Irancell" w:hint="cs"/>
                <w:rtl/>
                <w:lang w:bidi="fa-IR"/>
              </w:rPr>
              <w:t>منا</w:t>
            </w:r>
          </w:p>
        </w:tc>
        <w:tc>
          <w:tcPr>
            <w:tcW w:w="5664" w:type="dxa"/>
            <w:gridSpan w:val="3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  <w:tr w:rsidR="00536F62" w:rsidTr="003E1294">
        <w:tc>
          <w:tcPr>
            <w:tcW w:w="3686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تلفن تماس</w:t>
            </w:r>
          </w:p>
        </w:tc>
        <w:tc>
          <w:tcPr>
            <w:tcW w:w="5664" w:type="dxa"/>
            <w:gridSpan w:val="3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  <w:tr w:rsidR="00536F62" w:rsidTr="00B4656E">
        <w:tc>
          <w:tcPr>
            <w:tcW w:w="3686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آدرس ایمیل</w:t>
            </w:r>
          </w:p>
        </w:tc>
        <w:tc>
          <w:tcPr>
            <w:tcW w:w="5664" w:type="dxa"/>
            <w:gridSpan w:val="3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  <w:tr w:rsidR="00536F62" w:rsidTr="001704B6">
        <w:tc>
          <w:tcPr>
            <w:tcW w:w="3686" w:type="dxa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  <w:r w:rsidRPr="00536F62">
              <w:rPr>
                <w:rFonts w:ascii="Irancell" w:hAnsi="Irancell" w:cs="Irancell" w:hint="cs"/>
                <w:color w:val="000000" w:themeColor="text1"/>
                <w:rtl/>
                <w:lang w:bidi="fa-IR"/>
              </w:rPr>
              <w:t>نام و شماره موبایل مسئول ارتباطات</w:t>
            </w:r>
          </w:p>
        </w:tc>
        <w:tc>
          <w:tcPr>
            <w:tcW w:w="5664" w:type="dxa"/>
            <w:gridSpan w:val="3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  <w:tr w:rsidR="00536F62" w:rsidTr="00536F62">
        <w:tc>
          <w:tcPr>
            <w:tcW w:w="3686" w:type="dxa"/>
          </w:tcPr>
          <w:p w:rsidR="00536F62" w:rsidRPr="00536F62" w:rsidRDefault="00536F62" w:rsidP="00536F62">
            <w:pPr>
              <w:bidi/>
              <w:jc w:val="lowKashida"/>
              <w:rPr>
                <w:rFonts w:ascii="Irancell" w:hAnsi="Irancell" w:cs="Irancell"/>
                <w:color w:val="000000" w:themeColor="text1"/>
                <w:rtl/>
                <w:lang w:bidi="fa-IR"/>
              </w:rPr>
            </w:pPr>
            <w:r>
              <w:rPr>
                <w:rFonts w:ascii="Irancell" w:hAnsi="Irancell" w:cs="Irancell" w:hint="cs"/>
                <w:rtl/>
                <w:lang w:bidi="fa-IR"/>
              </w:rPr>
              <w:t>آدرس کامل</w:t>
            </w:r>
          </w:p>
        </w:tc>
        <w:tc>
          <w:tcPr>
            <w:tcW w:w="5664" w:type="dxa"/>
            <w:gridSpan w:val="3"/>
          </w:tcPr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  <w:p w:rsidR="00536F62" w:rsidRDefault="00536F62" w:rsidP="00536F62">
            <w:pPr>
              <w:bidi/>
              <w:jc w:val="lowKashida"/>
              <w:rPr>
                <w:rFonts w:ascii="Irancell" w:hAnsi="Irancell" w:cs="Irancell"/>
                <w:rtl/>
                <w:lang w:bidi="fa-IR"/>
              </w:rPr>
            </w:pPr>
          </w:p>
        </w:tc>
      </w:tr>
    </w:tbl>
    <w:p w:rsidR="00536F62" w:rsidRDefault="00536F62" w:rsidP="00536F62">
      <w:pPr>
        <w:bidi/>
        <w:jc w:val="lowKashida"/>
        <w:rPr>
          <w:rFonts w:ascii="Irancell" w:hAnsi="Irancell" w:cs="Irancell"/>
          <w:rtl/>
          <w:lang w:bidi="fa-IR"/>
        </w:rPr>
      </w:pPr>
    </w:p>
    <w:p w:rsidR="00453288" w:rsidRPr="00453288" w:rsidRDefault="00453288" w:rsidP="00453288">
      <w:pPr>
        <w:bidi/>
        <w:jc w:val="both"/>
        <w:rPr>
          <w:rFonts w:ascii="Irancell" w:hAnsi="Irancell" w:cs="Irancell"/>
          <w:color w:val="D9D9D9" w:themeColor="background1" w:themeShade="D9"/>
          <w:sz w:val="20"/>
          <w:szCs w:val="20"/>
          <w:lang w:bidi="fa-IR"/>
        </w:rPr>
      </w:pPr>
      <w:r w:rsidRPr="00453288">
        <w:rPr>
          <w:rFonts w:ascii="Irancell" w:hAnsi="Irancell" w:cs="Irancell" w:hint="cs"/>
          <w:color w:val="000000" w:themeColor="text1"/>
          <w:sz w:val="20"/>
          <w:szCs w:val="20"/>
          <w:rtl/>
          <w:lang w:bidi="fa-IR"/>
        </w:rPr>
        <w:t>در</w:t>
      </w:r>
      <w:r w:rsidR="00536F62" w:rsidRPr="00453288">
        <w:rPr>
          <w:rFonts w:ascii="Irancell" w:hAnsi="Irancell" w:cs="Irancell" w:hint="cs"/>
          <w:color w:val="000000" w:themeColor="text1"/>
          <w:sz w:val="20"/>
          <w:szCs w:val="20"/>
          <w:rtl/>
          <w:lang w:bidi="fa-IR"/>
        </w:rPr>
        <w:t xml:space="preserve"> </w:t>
      </w:r>
      <w:r w:rsidRPr="00453288">
        <w:rPr>
          <w:rFonts w:ascii="Irancell" w:hAnsi="Irancell" w:cs="Irancell" w:hint="cs"/>
          <w:color w:val="000000" w:themeColor="text1"/>
          <w:sz w:val="20"/>
          <w:szCs w:val="20"/>
          <w:rtl/>
          <w:lang w:bidi="fa-IR"/>
        </w:rPr>
        <w:t xml:space="preserve">ضمن </w:t>
      </w:r>
      <w:r w:rsidRPr="00453288">
        <w:rPr>
          <w:rFonts w:ascii="Irancell" w:hAnsi="Irancell" w:cs="Irancell" w:hint="cs"/>
          <w:sz w:val="20"/>
          <w:szCs w:val="20"/>
          <w:rtl/>
          <w:lang w:bidi="fa-IR"/>
        </w:rPr>
        <w:t>فایل واضح و با کیفیت (</w:t>
      </w:r>
      <w:r w:rsidRPr="00453288">
        <w:rPr>
          <w:rFonts w:ascii="Irancell" w:hAnsi="Irancell" w:cs="Irancell"/>
          <w:sz w:val="20"/>
          <w:szCs w:val="20"/>
          <w:lang w:bidi="fa-IR"/>
        </w:rPr>
        <w:t>JPG</w:t>
      </w:r>
      <w:r w:rsidRPr="00453288">
        <w:rPr>
          <w:rFonts w:ascii="Irancell" w:hAnsi="Irancell" w:cs="Irancell" w:hint="cs"/>
          <w:sz w:val="20"/>
          <w:szCs w:val="20"/>
          <w:rtl/>
          <w:lang w:bidi="fa-IR"/>
        </w:rPr>
        <w:t xml:space="preserve"> یا </w:t>
      </w:r>
      <w:r w:rsidRPr="00453288">
        <w:rPr>
          <w:rFonts w:ascii="Irancell" w:hAnsi="Irancell" w:cs="Irancell"/>
          <w:sz w:val="20"/>
          <w:szCs w:val="20"/>
          <w:lang w:bidi="fa-IR"/>
        </w:rPr>
        <w:t>PDF</w:t>
      </w:r>
      <w:r w:rsidRPr="00453288">
        <w:rPr>
          <w:rFonts w:ascii="Irancell" w:hAnsi="Irancell" w:cs="Irancell" w:hint="cs"/>
          <w:sz w:val="20"/>
          <w:szCs w:val="20"/>
          <w:rtl/>
          <w:lang w:bidi="fa-IR"/>
        </w:rPr>
        <w:t xml:space="preserve">) </w:t>
      </w:r>
      <w:r w:rsidRPr="009C35B3">
        <w:rPr>
          <w:rFonts w:ascii="Irancell" w:hAnsi="Irancell" w:cs="Irancell" w:hint="cs"/>
          <w:sz w:val="20"/>
          <w:szCs w:val="20"/>
          <w:u w:val="single"/>
          <w:rtl/>
          <w:lang w:bidi="fa-IR"/>
        </w:rPr>
        <w:t>مجوز  رسمی و آگهی تأسیس</w:t>
      </w:r>
      <w:r w:rsidR="007A7324">
        <w:rPr>
          <w:rFonts w:ascii="Irancell" w:hAnsi="Irancell" w:cs="Irancell" w:hint="cs"/>
          <w:sz w:val="20"/>
          <w:szCs w:val="20"/>
          <w:u w:val="single"/>
          <w:rtl/>
          <w:lang w:bidi="fa-IR"/>
        </w:rPr>
        <w:t>ِ</w:t>
      </w:r>
      <w:r w:rsidRPr="00453288">
        <w:rPr>
          <w:rFonts w:ascii="Irancell" w:hAnsi="Irancell" w:cs="Irancell" w:hint="cs"/>
          <w:sz w:val="20"/>
          <w:szCs w:val="20"/>
          <w:rtl/>
          <w:lang w:bidi="fa-IR"/>
        </w:rPr>
        <w:t xml:space="preserve"> تشکّل به</w:t>
      </w:r>
      <w:r>
        <w:rPr>
          <w:rFonts w:ascii="Irancell" w:hAnsi="Irancell" w:cs="Irancell" w:hint="cs"/>
          <w:sz w:val="20"/>
          <w:szCs w:val="20"/>
          <w:rtl/>
          <w:lang w:bidi="fa-IR"/>
        </w:rPr>
        <w:t xml:space="preserve"> همراه </w:t>
      </w:r>
      <w:r w:rsidR="009C35B3">
        <w:rPr>
          <w:rFonts w:ascii="Irancell" w:hAnsi="Irancell" w:cs="Irancell" w:hint="cs"/>
          <w:sz w:val="20"/>
          <w:szCs w:val="20"/>
          <w:u w:val="single"/>
          <w:rtl/>
          <w:lang w:bidi="fa-IR"/>
        </w:rPr>
        <w:t>فایل اکسل اسامی</w:t>
      </w:r>
      <w:r w:rsidR="007A7324">
        <w:rPr>
          <w:rFonts w:ascii="Irancell" w:hAnsi="Irancell" w:cs="Irancell" w:hint="cs"/>
          <w:sz w:val="20"/>
          <w:szCs w:val="20"/>
          <w:u w:val="single"/>
          <w:rtl/>
          <w:lang w:bidi="fa-IR"/>
        </w:rPr>
        <w:t>،</w:t>
      </w:r>
      <w:r w:rsidR="009C35B3">
        <w:rPr>
          <w:rFonts w:ascii="Irancell" w:hAnsi="Irancell" w:cs="Irancell" w:hint="cs"/>
          <w:sz w:val="20"/>
          <w:szCs w:val="20"/>
          <w:u w:val="single"/>
          <w:rtl/>
          <w:lang w:bidi="fa-IR"/>
        </w:rPr>
        <w:t xml:space="preserve"> </w:t>
      </w:r>
      <w:r>
        <w:rPr>
          <w:rFonts w:ascii="Irancell" w:hAnsi="Irancell" w:cs="Irancell" w:hint="cs"/>
          <w:sz w:val="20"/>
          <w:szCs w:val="20"/>
          <w:rtl/>
          <w:lang w:bidi="fa-IR"/>
        </w:rPr>
        <w:t>به</w:t>
      </w:r>
      <w:r w:rsidRPr="00453288">
        <w:rPr>
          <w:rFonts w:ascii="Irancell" w:hAnsi="Irancell" w:cs="Irancell" w:hint="cs"/>
          <w:sz w:val="20"/>
          <w:szCs w:val="20"/>
          <w:rtl/>
          <w:lang w:bidi="fa-IR"/>
        </w:rPr>
        <w:t xml:space="preserve"> پیوست ایمیل</w:t>
      </w:r>
      <w:r w:rsidR="007A7324">
        <w:rPr>
          <w:rFonts w:ascii="Irancell" w:hAnsi="Irancell" w:cs="Irancell" w:hint="cs"/>
          <w:sz w:val="20"/>
          <w:szCs w:val="20"/>
          <w:rtl/>
          <w:lang w:bidi="fa-IR"/>
        </w:rPr>
        <w:t>،</w:t>
      </w:r>
      <w:r w:rsidRPr="00453288">
        <w:rPr>
          <w:rFonts w:ascii="Irancell" w:hAnsi="Irancell" w:cs="Irancell" w:hint="cs"/>
          <w:sz w:val="20"/>
          <w:szCs w:val="20"/>
          <w:rtl/>
          <w:lang w:bidi="fa-IR"/>
        </w:rPr>
        <w:t xml:space="preserve"> ارسال می</w:t>
      </w:r>
      <w:r w:rsidRPr="00453288">
        <w:rPr>
          <w:rFonts w:ascii="Irancell" w:hAnsi="Irancell" w:cs="Irancell" w:hint="eastAsia"/>
          <w:sz w:val="20"/>
          <w:szCs w:val="20"/>
          <w:rtl/>
          <w:lang w:bidi="fa-IR"/>
        </w:rPr>
        <w:t>‌</w:t>
      </w:r>
      <w:r w:rsidRPr="00453288">
        <w:rPr>
          <w:rFonts w:ascii="Irancell" w:hAnsi="Irancell" w:cs="Irancell" w:hint="cs"/>
          <w:sz w:val="20"/>
          <w:szCs w:val="20"/>
          <w:rtl/>
          <w:lang w:bidi="fa-IR"/>
        </w:rPr>
        <w:t>شود.</w:t>
      </w:r>
    </w:p>
    <w:p w:rsidR="00536F62" w:rsidRDefault="00536F62" w:rsidP="00536F62">
      <w:pPr>
        <w:bidi/>
        <w:jc w:val="lowKashida"/>
        <w:rPr>
          <w:rFonts w:ascii="Irancell" w:hAnsi="Irancell" w:cs="Irancell"/>
          <w:lang w:bidi="fa-IR"/>
        </w:rPr>
      </w:pPr>
    </w:p>
    <w:p w:rsidR="00AD2F5A" w:rsidRDefault="00536F62" w:rsidP="00536F62">
      <w:pPr>
        <w:bidi/>
        <w:ind w:left="5040" w:firstLine="720"/>
        <w:jc w:val="center"/>
        <w:rPr>
          <w:rFonts w:ascii="Irancell" w:hAnsi="Irancell" w:cs="Irancell"/>
          <w:rtl/>
          <w:lang w:bidi="fa-IR"/>
        </w:rPr>
      </w:pPr>
      <w:r>
        <w:rPr>
          <w:rFonts w:ascii="Irancell" w:hAnsi="Irancell" w:cs="Irancell" w:hint="cs"/>
          <w:rtl/>
          <w:lang w:bidi="fa-IR"/>
        </w:rPr>
        <w:t>با تشکر</w:t>
      </w:r>
    </w:p>
    <w:p w:rsidR="00536F62" w:rsidRDefault="00536F62" w:rsidP="00536F62">
      <w:pPr>
        <w:bidi/>
        <w:ind w:left="5040" w:firstLine="720"/>
        <w:jc w:val="center"/>
        <w:rPr>
          <w:rFonts w:ascii="Irancell" w:hAnsi="Irancell" w:cs="Irancell"/>
          <w:color w:val="D9D9D9" w:themeColor="background1" w:themeShade="D9"/>
          <w:rtl/>
          <w:lang w:bidi="fa-IR"/>
        </w:rPr>
      </w:pPr>
      <w:r w:rsidRPr="00536F62">
        <w:rPr>
          <w:rFonts w:ascii="Irancell" w:hAnsi="Irancell" w:cs="Irancell" w:hint="cs"/>
          <w:color w:val="D9D9D9" w:themeColor="background1" w:themeShade="D9"/>
          <w:rtl/>
          <w:lang w:bidi="fa-IR"/>
        </w:rPr>
        <w:t>نام رئیس / امضا / مهر تشکّل</w:t>
      </w:r>
    </w:p>
    <w:sectPr w:rsidR="0053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cell">
    <w:panose1 w:val="02000504000000020004"/>
    <w:charset w:val="00"/>
    <w:family w:val="auto"/>
    <w:pitch w:val="variable"/>
    <w:sig w:usb0="80002003" w:usb1="80002060" w:usb2="0000002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55C18"/>
    <w:multiLevelType w:val="hybridMultilevel"/>
    <w:tmpl w:val="D3AAC27E"/>
    <w:lvl w:ilvl="0" w:tplc="9DD20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E7"/>
    <w:rsid w:val="000E1151"/>
    <w:rsid w:val="0016269B"/>
    <w:rsid w:val="002B7386"/>
    <w:rsid w:val="0032066E"/>
    <w:rsid w:val="00446E59"/>
    <w:rsid w:val="00453288"/>
    <w:rsid w:val="004747E6"/>
    <w:rsid w:val="00536F62"/>
    <w:rsid w:val="005444E7"/>
    <w:rsid w:val="005C5D58"/>
    <w:rsid w:val="006B67DD"/>
    <w:rsid w:val="007A7324"/>
    <w:rsid w:val="007B4202"/>
    <w:rsid w:val="009C35B3"/>
    <w:rsid w:val="00A21D89"/>
    <w:rsid w:val="00AD2F5A"/>
    <w:rsid w:val="00B9582E"/>
    <w:rsid w:val="00C70B24"/>
    <w:rsid w:val="00D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019E"/>
  <w15:chartTrackingRefBased/>
  <w15:docId w15:val="{81CB48E5-FFB4-4571-9C3D-7CDC64F7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69B"/>
    <w:pPr>
      <w:ind w:left="720"/>
      <w:contextualSpacing/>
    </w:pPr>
  </w:style>
  <w:style w:type="table" w:styleId="TableGrid">
    <w:name w:val="Table Grid"/>
    <w:basedOn w:val="TableNormal"/>
    <w:uiPriority w:val="39"/>
    <w:rsid w:val="0053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Sartipi [ MTNIrancell ]</dc:creator>
  <cp:keywords/>
  <dc:description/>
  <cp:lastModifiedBy>Amin Sartipi [ MTNIrancell ]</cp:lastModifiedBy>
  <cp:revision>6</cp:revision>
  <dcterms:created xsi:type="dcterms:W3CDTF">2020-11-10T07:55:00Z</dcterms:created>
  <dcterms:modified xsi:type="dcterms:W3CDTF">2020-11-14T13:05:00Z</dcterms:modified>
</cp:coreProperties>
</file>